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678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8150"/>
        <w:gridCol w:w="3528"/>
      </w:tblGrid>
      <w:tr w:rsidR="00AF543C" w:rsidTr="006F0B8E">
        <w:trPr>
          <w:trHeight w:hRule="exact" w:val="1153"/>
        </w:trPr>
        <w:tc>
          <w:tcPr>
            <w:tcW w:w="815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AF543C" w:rsidRPr="00AF7502" w:rsidRDefault="00AF543C" w:rsidP="006F0B8E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  <w:tc>
          <w:tcPr>
            <w:tcW w:w="3528" w:type="dxa"/>
            <w:tcBorders>
              <w:top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79646"/>
          </w:tcPr>
          <w:p w:rsidR="00AF543C" w:rsidRDefault="00AF543C" w:rsidP="006F0B8E">
            <w:pPr>
              <w:snapToGrid w:val="0"/>
              <w:ind w:right="-108"/>
              <w:jc w:val="right"/>
            </w:pPr>
            <w:r>
              <w:rPr>
                <w:b/>
                <w:bCs/>
                <w:noProof/>
                <w:color w:val="FFFFFF"/>
                <w:lang w:eastAsia="hu-HU"/>
              </w:rPr>
              <w:drawing>
                <wp:inline distT="0" distB="0" distL="0" distR="0">
                  <wp:extent cx="655320" cy="655320"/>
                  <wp:effectExtent l="0" t="0" r="0" b="0"/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5320" cy="655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543C" w:rsidTr="006F0B8E">
        <w:trPr>
          <w:trHeight w:val="961"/>
        </w:trPr>
        <w:tc>
          <w:tcPr>
            <w:tcW w:w="815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AF543C" w:rsidRPr="00AF7502" w:rsidRDefault="00AF543C" w:rsidP="006F0B8E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11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AF543C" w:rsidRPr="00AF7502" w:rsidRDefault="00AF543C" w:rsidP="006F0B8E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március 10- március 17.</w:t>
            </w:r>
          </w:p>
        </w:tc>
        <w:tc>
          <w:tcPr>
            <w:tcW w:w="3528" w:type="dxa"/>
            <w:tcBorders>
              <w:top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AF543C" w:rsidRDefault="00AF543C" w:rsidP="006F0B8E">
            <w:pPr>
              <w:snapToGrid w:val="0"/>
              <w:jc w:val="right"/>
            </w:pPr>
            <w:proofErr w:type="spellStart"/>
            <w:r>
              <w:t>Pécs-Kertvárosi</w:t>
            </w:r>
            <w:proofErr w:type="spellEnd"/>
            <w:r>
              <w:t xml:space="preserve"> </w:t>
            </w:r>
          </w:p>
          <w:p w:rsidR="00AF543C" w:rsidRDefault="00AF543C" w:rsidP="006F0B8E">
            <w:pPr>
              <w:jc w:val="right"/>
            </w:pPr>
            <w:r>
              <w:t>Református Egyházközség</w:t>
            </w:r>
          </w:p>
          <w:p w:rsidR="00AF543C" w:rsidRDefault="00AF543C" w:rsidP="006F0B8E">
            <w:pPr>
              <w:jc w:val="right"/>
            </w:pPr>
            <w:r>
              <w:t>Pécs, Tildy Z. u. 12.</w:t>
            </w:r>
          </w:p>
        </w:tc>
      </w:tr>
      <w:tr w:rsidR="00AF543C" w:rsidTr="006F0B8E">
        <w:trPr>
          <w:trHeight w:val="408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AF543C" w:rsidRPr="00AF7502" w:rsidRDefault="00AF543C" w:rsidP="006F0B8E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  <w:bCs/>
                <w:color w:val="222222"/>
                <w:sz w:val="19"/>
                <w:szCs w:val="19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</w:t>
            </w:r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héten az esti (18:00) harangszó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kor imádkozzunk azokért, akikkel rendezetlen a kapcsolatunk! Kérjünk Istentől bölcsességet, útmutatást, a kapcsolat rendezése érdekében teendő lépéseinkhez!</w:t>
            </w:r>
          </w:p>
        </w:tc>
      </w:tr>
      <w:tr w:rsidR="00AF543C" w:rsidTr="006F0B8E">
        <w:trPr>
          <w:trHeight w:val="2537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AF543C" w:rsidRPr="00AF7502" w:rsidRDefault="00AF543C" w:rsidP="006F0B8E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AF543C" w:rsidRPr="00AF7502" w:rsidTr="006F0B8E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F543C" w:rsidRDefault="00AF543C" w:rsidP="006F0B8E">
                  <w:r>
                    <w:t>Március 4.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F543C" w:rsidRPr="00AF7502" w:rsidRDefault="00AF543C" w:rsidP="006F0B8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F543C" w:rsidRPr="00AF7502" w:rsidRDefault="00AF543C" w:rsidP="006F0B8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 xml:space="preserve">18:00 Hitéleti abc: a keresztyén ember szabadidő-megélése, hobbijai. </w:t>
                  </w:r>
                </w:p>
              </w:tc>
            </w:tr>
            <w:tr w:rsidR="00AF543C" w:rsidRPr="00AF7502" w:rsidTr="006F0B8E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F543C" w:rsidRDefault="00AF543C" w:rsidP="006F0B8E">
                  <w:r>
                    <w:t>Március 5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F543C" w:rsidRPr="00AF7502" w:rsidRDefault="00AF543C" w:rsidP="006F0B8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F543C" w:rsidRPr="00AF7502" w:rsidRDefault="00AF543C" w:rsidP="006F0B8E">
                  <w:pPr>
                    <w:snapToGrid w:val="0"/>
                    <w:ind w:right="141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Baba-mama óra.</w:t>
                  </w:r>
                </w:p>
              </w:tc>
            </w:tr>
            <w:tr w:rsidR="00AF543C" w:rsidRPr="00AF7502" w:rsidTr="006F0B8E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F543C" w:rsidRDefault="00AF543C" w:rsidP="006F0B8E">
                  <w:r>
                    <w:t>Március 6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F543C" w:rsidRPr="00AF7502" w:rsidRDefault="00AF543C" w:rsidP="006F0B8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F543C" w:rsidRPr="00AF7502" w:rsidRDefault="00AF543C" w:rsidP="006F0B8E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Női óra.</w:t>
                  </w:r>
                </w:p>
              </w:tc>
            </w:tr>
            <w:tr w:rsidR="00AF543C" w:rsidRPr="00AF7502" w:rsidTr="006F0B8E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F543C" w:rsidRDefault="00AF543C" w:rsidP="006F0B8E">
                  <w:r>
                    <w:t>Március 7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F543C" w:rsidRPr="00AF7502" w:rsidRDefault="00AF543C" w:rsidP="006F0B8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F543C" w:rsidRPr="00AF7502" w:rsidRDefault="00AF543C" w:rsidP="006F0B8E">
                  <w:r>
                    <w:rPr>
                      <w:rFonts w:ascii="Georgia" w:hAnsi="Georgia" w:cs="Georgia"/>
                    </w:rPr>
                    <w:t>16:00 Felnőtt keresztelőre és konfirmációra előkészítő.</w:t>
                  </w:r>
                  <w:r>
                    <w:rPr>
                      <w:rFonts w:ascii="Georgia" w:hAnsi="Georgia" w:cs="Georgia"/>
                    </w:rPr>
                    <w:br/>
                  </w:r>
                  <w:r w:rsidRPr="00AF7502">
                    <w:rPr>
                      <w:rFonts w:ascii="Georgia" w:hAnsi="Georgia" w:cs="Georgia"/>
                    </w:rPr>
                    <w:t>18:00 Bibliaóra helyszín</w:t>
                  </w:r>
                  <w:r>
                    <w:rPr>
                      <w:rFonts w:ascii="Georgia" w:hAnsi="Georgia" w:cs="Georgia"/>
                    </w:rPr>
                    <w:t>é</w:t>
                  </w:r>
                  <w:r w:rsidRPr="00AF7502">
                    <w:rPr>
                      <w:rFonts w:ascii="Georgia" w:hAnsi="Georgia" w:cs="Georgia"/>
                    </w:rPr>
                    <w:t xml:space="preserve">ről a </w:t>
                  </w:r>
                  <w:hyperlink r:id="rId5" w:history="1"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 lehet</w:t>
                  </w:r>
                  <w:r w:rsidRPr="00AF7502">
                    <w:rPr>
                      <w:rFonts w:ascii="Georgia" w:hAnsi="Georgia" w:cs="Georgia"/>
                    </w:rPr>
                    <w:t xml:space="preserve"> érdeklődni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AF543C" w:rsidRPr="00AF7502" w:rsidTr="006F0B8E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F543C" w:rsidRDefault="00AF543C" w:rsidP="006F0B8E">
                  <w:r>
                    <w:t>Március 8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F543C" w:rsidRPr="00AF7502" w:rsidRDefault="00AF543C" w:rsidP="006F0B8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F543C" w:rsidRPr="00AF7502" w:rsidRDefault="00AF543C" w:rsidP="006F0B8E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16:15 Kórus próba.</w:t>
                  </w:r>
                  <w:r>
                    <w:rPr>
                      <w:rFonts w:ascii="Georgia" w:hAnsi="Georgia" w:cs="Georgia"/>
                    </w:rPr>
                    <w:br/>
                    <w:t>17:00 Bibliaóra és imaóra.</w:t>
                  </w:r>
                  <w:r>
                    <w:rPr>
                      <w:rFonts w:ascii="Georgia" w:hAnsi="Georgia" w:cs="Georgia"/>
                    </w:rPr>
                    <w:br/>
                    <w:t>17:00 Konfirmációi előkészítő.</w:t>
                  </w:r>
                  <w:r>
                    <w:rPr>
                      <w:rFonts w:ascii="Georgia" w:hAnsi="Georgia" w:cs="Georgia"/>
                    </w:rPr>
                    <w:br/>
                    <w:t>18:00 Ifjúsági óra.</w:t>
                  </w:r>
                  <w:r>
                    <w:rPr>
                      <w:rFonts w:ascii="Georgia" w:hAnsi="Georgia" w:cs="Georgia"/>
                    </w:rPr>
                    <w:br/>
                    <w:t xml:space="preserve">18:00 Házas kör helyszíne: </w:t>
                  </w:r>
                  <w:hyperlink r:id="rId6" w:history="1">
                    <w:r w:rsidRPr="00A90F24">
                      <w:rPr>
                        <w:rStyle w:val="Hiperhivatkozs"/>
                        <w:rFonts w:ascii="Georgia" w:hAnsi="Georgia" w:cs="Georgia"/>
                      </w:rPr>
                      <w:t>Pécsi Református Kollégium</w:t>
                    </w:r>
                  </w:hyperlink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AF543C" w:rsidRPr="00AF7502" w:rsidTr="006F0B8E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F543C" w:rsidRDefault="00AF543C" w:rsidP="006F0B8E">
                  <w:r>
                    <w:t>Március 9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F543C" w:rsidRPr="00AF7502" w:rsidRDefault="00AF543C" w:rsidP="006F0B8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F543C" w:rsidRPr="00AF7502" w:rsidRDefault="00AF543C" w:rsidP="006F0B8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Gyülekezeti kis terem festésére, valamint tavaszi takarításra, rend rakásra szervezünk közösségi munkát.</w:t>
                  </w:r>
                </w:p>
              </w:tc>
            </w:tr>
            <w:tr w:rsidR="00AF543C" w:rsidRPr="00AF7502" w:rsidTr="006F0B8E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F543C" w:rsidRDefault="00AF543C" w:rsidP="006F0B8E">
                  <w:r>
                    <w:t>Március 10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AF543C" w:rsidRPr="00AF7502" w:rsidRDefault="00AF543C" w:rsidP="006F0B8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F543C" w:rsidRPr="00AF7502" w:rsidRDefault="00AF543C" w:rsidP="006F0B8E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</w:tbl>
          <w:p w:rsidR="00AF543C" w:rsidRPr="00AF7502" w:rsidRDefault="00AF543C" w:rsidP="006F0B8E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AF543C" w:rsidTr="006F0B8E">
        <w:trPr>
          <w:trHeight w:val="373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AF543C" w:rsidRPr="00484312" w:rsidRDefault="00AF543C" w:rsidP="006F0B8E">
            <w:pPr>
              <w:widowControl w:val="0"/>
              <w:autoSpaceDN w:val="0"/>
              <w:textAlignment w:val="baseline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</w:p>
        </w:tc>
      </w:tr>
      <w:tr w:rsidR="00AF543C" w:rsidTr="006F0B8E">
        <w:trPr>
          <w:trHeight w:val="330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AF543C" w:rsidRPr="00AF7502" w:rsidRDefault="00AF543C" w:rsidP="006F0B8E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Istentisztelet </w:t>
            </w:r>
            <w:hyperlink r:id="rId7" w:history="1">
              <w:r w:rsidRPr="00CC4C99">
                <w:rPr>
                  <w:rStyle w:val="Hiperhivatkozs"/>
                  <w:rFonts w:ascii="Georgia" w:hAnsi="Georgia" w:cs="Georgia"/>
                </w:rPr>
                <w:t xml:space="preserve">2019. </w:t>
              </w:r>
              <w:r w:rsidRPr="00CC4C99">
                <w:rPr>
                  <w:rStyle w:val="Hiperhivatkozs"/>
                </w:rPr>
                <w:t>M</w:t>
              </w:r>
              <w:r w:rsidRPr="00CC4C99">
                <w:rPr>
                  <w:rStyle w:val="Hiperhivatkozs"/>
                </w:rPr>
                <w:t>á</w:t>
              </w:r>
              <w:r w:rsidRPr="00CC4C99">
                <w:rPr>
                  <w:rStyle w:val="Hiperhivatkozs"/>
                </w:rPr>
                <w:t>rcius 3</w:t>
              </w:r>
              <w:r w:rsidRPr="00CC4C99">
                <w:rPr>
                  <w:rStyle w:val="Hiperhivatkozs"/>
                  <w:rFonts w:ascii="Georgia" w:hAnsi="Georgia" w:cs="Georgia"/>
                </w:rPr>
                <w:t>.</w:t>
              </w:r>
            </w:hyperlink>
          </w:p>
          <w:p w:rsidR="00AF543C" w:rsidRPr="00AF7502" w:rsidRDefault="00AF543C" w:rsidP="006F0B8E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>I</w:t>
            </w:r>
            <w:r w:rsidRPr="00AF7502">
              <w:rPr>
                <w:rFonts w:ascii="Georgia" w:hAnsi="Georgia" w:cs="Georgia"/>
              </w:rPr>
              <w:t xml:space="preserve">gehirdető: </w:t>
            </w:r>
            <w:r>
              <w:rPr>
                <w:rFonts w:ascii="Georgia" w:hAnsi="Georgia" w:cs="Georgia"/>
              </w:rPr>
              <w:t>Nagy Zoltán Csaba.</w:t>
            </w:r>
          </w:p>
          <w:p w:rsidR="00AF543C" w:rsidRDefault="00AF543C" w:rsidP="006F0B8E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proofErr w:type="spellStart"/>
            <w:r w:rsidRPr="00AF7502">
              <w:rPr>
                <w:rFonts w:ascii="Georgia" w:hAnsi="Georgia" w:cs="Georgia"/>
              </w:rPr>
              <w:t>Lekció</w:t>
            </w:r>
            <w:proofErr w:type="spellEnd"/>
            <w:r w:rsidRPr="00AF7502">
              <w:rPr>
                <w:rFonts w:ascii="Georgia" w:hAnsi="Georgia" w:cs="Georgia"/>
              </w:rPr>
              <w:t xml:space="preserve">: </w:t>
            </w:r>
            <w:hyperlink r:id="rId8" w:history="1">
              <w:r w:rsidRPr="008D585F">
                <w:rPr>
                  <w:rStyle w:val="Hiperhivatkozs"/>
                  <w:rFonts w:ascii="Georgia" w:hAnsi="Georgia" w:cs="Georgia"/>
                </w:rPr>
                <w:t>2Móz 15: 22</w:t>
              </w:r>
            </w:hyperlink>
            <w:r>
              <w:rPr>
                <w:rFonts w:ascii="Georgia" w:hAnsi="Georgia" w:cs="Georgia"/>
              </w:rPr>
              <w:t>-</w:t>
            </w:r>
            <w:hyperlink r:id="rId9" w:history="1">
              <w:r w:rsidRPr="008D585F">
                <w:rPr>
                  <w:rStyle w:val="Hiperhivatkozs"/>
                  <w:rFonts w:ascii="Georgia" w:hAnsi="Georgia" w:cs="Georgia"/>
                </w:rPr>
                <w:t>16: 15</w:t>
              </w:r>
            </w:hyperlink>
            <w:r>
              <w:rPr>
                <w:rFonts w:ascii="Georgia" w:hAnsi="Georgia" w:cs="Georgia"/>
              </w:rPr>
              <w:t>.</w:t>
            </w:r>
          </w:p>
          <w:p w:rsidR="00AF543C" w:rsidRDefault="00AF543C" w:rsidP="006F0B8E">
            <w:pPr>
              <w:rPr>
                <w:noProof/>
                <w:lang w:eastAsia="hu-HU"/>
              </w:rPr>
            </w:pPr>
            <w:hyperlink r:id="rId10" w:history="1">
              <w:r w:rsidRPr="00D2674E">
                <w:rPr>
                  <w:rStyle w:val="Hiperhivatkozs"/>
                  <w:rFonts w:ascii="Georgia" w:hAnsi="Georgia" w:cs="Georgia"/>
                </w:rPr>
                <w:t>Heidelbe</w:t>
              </w:r>
              <w:r w:rsidRPr="00D2674E">
                <w:rPr>
                  <w:rStyle w:val="Hiperhivatkozs"/>
                  <w:rFonts w:ascii="Georgia" w:hAnsi="Georgia" w:cs="Georgia"/>
                </w:rPr>
                <w:t>r</w:t>
              </w:r>
              <w:r w:rsidRPr="00D2674E">
                <w:rPr>
                  <w:rStyle w:val="Hiperhivatkozs"/>
                  <w:rFonts w:ascii="Georgia" w:hAnsi="Georgia" w:cs="Georgia"/>
                </w:rPr>
                <w:t>gi Káté</w:t>
              </w:r>
            </w:hyperlink>
            <w:r w:rsidRPr="00AF7502">
              <w:rPr>
                <w:rFonts w:ascii="Georgia" w:hAnsi="Georgia" w:cs="Georgia"/>
              </w:rPr>
              <w:t>:</w:t>
            </w:r>
            <w:r>
              <w:rPr>
                <w:rFonts w:ascii="Georgia" w:hAnsi="Georgia" w:cs="Georgia"/>
              </w:rPr>
              <w:t xml:space="preserve"> 83,</w:t>
            </w:r>
            <w:r w:rsidRPr="00AF7502">
              <w:rPr>
                <w:rFonts w:ascii="Georgia" w:hAnsi="Georgia" w:cs="Georgia"/>
              </w:rPr>
              <w:t xml:space="preserve"> </w:t>
            </w:r>
            <w:r>
              <w:rPr>
                <w:noProof/>
                <w:lang w:eastAsia="hu-HU"/>
              </w:rPr>
              <w:t>84, 85.</w:t>
            </w:r>
          </w:p>
          <w:p w:rsidR="00AF543C" w:rsidRPr="00AF7502" w:rsidRDefault="00AF543C" w:rsidP="006F0B8E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hyperlink r:id="rId11" w:history="1">
              <w:r w:rsidRPr="00D2674E">
                <w:rPr>
                  <w:rStyle w:val="Hiperhivatkozs"/>
                  <w:rFonts w:ascii="Georgia" w:hAnsi="Georgia" w:cs="Georgia"/>
                </w:rPr>
                <w:t>Énekek</w:t>
              </w:r>
            </w:hyperlink>
            <w:r w:rsidRPr="00AF7502">
              <w:rPr>
                <w:rFonts w:ascii="Georgia" w:hAnsi="Georgia" w:cs="Georgia"/>
              </w:rPr>
              <w:t xml:space="preserve">: 151; </w:t>
            </w:r>
            <w:r>
              <w:rPr>
                <w:rFonts w:ascii="Georgia" w:hAnsi="Georgia" w:cs="Georgia"/>
              </w:rPr>
              <w:t>23; 274; 462.</w:t>
            </w:r>
          </w:p>
        </w:tc>
      </w:tr>
    </w:tbl>
    <w:p w:rsidR="003E2651" w:rsidRDefault="00AF543C">
      <w:bookmarkStart w:id="0" w:name="_GoBack"/>
      <w:bookmarkEnd w:id="0"/>
    </w:p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43C"/>
    <w:rsid w:val="009713F8"/>
    <w:rsid w:val="00AF543C"/>
    <w:rsid w:val="00BA0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438B09-A7CB-4582-A637-3FC3AF173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F543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AF54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hit.hu/bible/karoli/EXO/15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drive.google.com/open?id=1KOhiIiUd9yMMS7tTonyDbw2sLkIfT0ba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hu/maps/place/P%C3%A9csi+Reform%C3%A1tus+Koll%C3%A9gium+Gimn%C3%A1ziuma,+%C3%81ltal%C3%A1nos+Iskol%C3%A1ja+%C3%A9s+%C3%93vod%C3%A1ja/@46.0901309,18.2519196,17z/data=!3m1!4b1!4m5!3m4!1s0x4742b11c913a0dd5:0x4bd82c821df7db19!8m2!3d46.0901309!4d18.2541083?hl=hu&amp;authuser=0" TargetMode="External"/><Relationship Id="rId11" Type="http://schemas.openxmlformats.org/officeDocument/2006/relationships/hyperlink" Target="http://szre.gportal.hu/portal/szre/upload/770480_1459539912_07005.pdf" TargetMode="External"/><Relationship Id="rId5" Type="http://schemas.openxmlformats.org/officeDocument/2006/relationships/hyperlink" Target="mailto:cukor1st@gmail.com" TargetMode="External"/><Relationship Id="rId10" Type="http://schemas.openxmlformats.org/officeDocument/2006/relationships/hyperlink" Target="http://www.udvosseg.nhely.hu/heidelbergi_kate.pdf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biblia.hit.hu/bible/karoli/EXO/16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1</cp:revision>
  <dcterms:created xsi:type="dcterms:W3CDTF">2019-03-11T00:42:00Z</dcterms:created>
  <dcterms:modified xsi:type="dcterms:W3CDTF">2019-03-11T00:43:00Z</dcterms:modified>
</cp:coreProperties>
</file>