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5E008F" w:rsidTr="000F4F72">
        <w:trPr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E008F" w:rsidRPr="00AF7502" w:rsidRDefault="005E008F" w:rsidP="000F4F72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79646"/>
          </w:tcPr>
          <w:p w:rsidR="005E008F" w:rsidRDefault="005E008F" w:rsidP="000F4F72">
            <w:pPr>
              <w:snapToGrid w:val="0"/>
              <w:ind w:right="-108"/>
              <w:jc w:val="right"/>
            </w:pPr>
            <w:r>
              <w:rPr>
                <w:b/>
                <w:bCs/>
                <w:noProof/>
                <w:color w:val="FFFFFF"/>
                <w:lang w:eastAsia="hu-HU"/>
              </w:rPr>
              <w:drawing>
                <wp:inline distT="0" distB="0" distL="0" distR="0">
                  <wp:extent cx="654685" cy="654685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008F" w:rsidTr="000F4F72">
        <w:trPr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E008F" w:rsidRPr="00AF7502" w:rsidRDefault="005E008F" w:rsidP="000F4F72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14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E008F" w:rsidRPr="00AF7502" w:rsidRDefault="005E008F" w:rsidP="000F4F72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március 31 - április 7.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E008F" w:rsidRDefault="005E008F" w:rsidP="000F4F72">
            <w:pPr>
              <w:snapToGrid w:val="0"/>
              <w:jc w:val="right"/>
            </w:pPr>
            <w:proofErr w:type="spellStart"/>
            <w:r>
              <w:t>Pécs-Kertvárosi</w:t>
            </w:r>
            <w:proofErr w:type="spellEnd"/>
            <w:r>
              <w:t xml:space="preserve"> </w:t>
            </w:r>
          </w:p>
          <w:p w:rsidR="005E008F" w:rsidRDefault="005E008F" w:rsidP="000F4F72">
            <w:pPr>
              <w:jc w:val="right"/>
            </w:pPr>
            <w:r>
              <w:t>Református Egyházközség</w:t>
            </w:r>
          </w:p>
          <w:p w:rsidR="005E008F" w:rsidRDefault="005E008F" w:rsidP="000F4F72">
            <w:pPr>
              <w:jc w:val="right"/>
            </w:pPr>
            <w:r>
              <w:t>Pécs, Tildy Z. u. 12.</w:t>
            </w:r>
          </w:p>
        </w:tc>
      </w:tr>
      <w:tr w:rsidR="005E008F" w:rsidTr="000F4F72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E008F" w:rsidRPr="00AF7502" w:rsidRDefault="005E008F" w:rsidP="000F4F7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kor felnőtt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konfirmandusainkért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imádkozzunk!</w:t>
            </w:r>
          </w:p>
        </w:tc>
      </w:tr>
      <w:tr w:rsidR="005E008F" w:rsidTr="000F4F72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E008F" w:rsidRPr="00AF7502" w:rsidRDefault="005E008F" w:rsidP="000F4F7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E008F" w:rsidRPr="00AF7502" w:rsidTr="000F4F72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r>
                    <w:t>Április 1.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Igehirdetés megbeszélése.</w:t>
                  </w:r>
                </w:p>
              </w:tc>
            </w:tr>
            <w:tr w:rsidR="005E008F" w:rsidRPr="00AF7502" w:rsidTr="000F4F7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r>
                    <w:t>Április 2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óra.</w:t>
                  </w:r>
                </w:p>
              </w:tc>
            </w:tr>
            <w:tr w:rsidR="005E008F" w:rsidRPr="00AF7502" w:rsidTr="000F4F72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r>
                    <w:t>Április 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óra.</w:t>
                  </w:r>
                </w:p>
                <w:p w:rsidR="005E008F" w:rsidRPr="00AF7502" w:rsidRDefault="005E008F" w:rsidP="00EC256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Tavaszi esti női kör</w:t>
                  </w:r>
                  <w:r>
                    <w:rPr>
                      <w:rFonts w:ascii="Georgia" w:hAnsi="Georgia" w:cs="Georgia"/>
                    </w:rPr>
                    <w:br/>
                    <w:t xml:space="preserve">18:30 </w:t>
                  </w:r>
                  <w:r w:rsidR="00EC2565">
                    <w:rPr>
                      <w:rFonts w:ascii="Georgia" w:hAnsi="Georgia" w:cs="Georgia"/>
                    </w:rPr>
                    <w:t>E</w:t>
                  </w:r>
                  <w:r>
                    <w:rPr>
                      <w:rFonts w:ascii="Georgia" w:hAnsi="Georgia" w:cs="Georgia"/>
                    </w:rPr>
                    <w:t>gyetemi sorozat</w:t>
                  </w:r>
                  <w:r w:rsidR="00EC2565">
                    <w:rPr>
                      <w:rFonts w:ascii="Georgia" w:hAnsi="Georgia" w:cs="Georgia"/>
                    </w:rPr>
                    <w:t>unk</w:t>
                  </w:r>
                  <w:r>
                    <w:rPr>
                      <w:rFonts w:ascii="Georgia" w:hAnsi="Georgia" w:cs="Georgia"/>
                    </w:rPr>
                    <w:t xml:space="preserve"> a </w:t>
                  </w:r>
                  <w:hyperlink r:id="rId5" w:history="1"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6" w:history="1">
                    <w:r>
                      <w:rPr>
                        <w:rStyle w:val="Hiperhivatkozs"/>
                        <w:rFonts w:ascii="Georgia" w:hAnsi="Georgia" w:cs="Georgia"/>
                      </w:rPr>
                      <w:t>A 223</w:t>
                    </w:r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 xml:space="preserve"> teremben</w:t>
                    </w:r>
                  </w:hyperlink>
                  <w:r>
                    <w:rPr>
                      <w:rFonts w:ascii="Georgia" w:hAnsi="Georgia" w:cs="Georgia"/>
                    </w:rPr>
                    <w:t>:</w:t>
                  </w:r>
                  <w:r>
                    <w:rPr>
                      <w:rFonts w:ascii="Georgia" w:hAnsi="Georgia" w:cs="Georgia"/>
                      <w:i/>
                    </w:rPr>
                    <w:t xml:space="preserve"> A B</w:t>
                  </w:r>
                  <w:r w:rsidRPr="005F615A">
                    <w:rPr>
                      <w:rFonts w:ascii="Georgia" w:hAnsi="Georgia" w:cs="Georgia"/>
                      <w:i/>
                    </w:rPr>
                    <w:t>iblia fényében</w:t>
                  </w:r>
                  <w:r w:rsidRPr="00FA0A40">
                    <w:rPr>
                      <w:rFonts w:ascii="Georgia" w:hAnsi="Georgia" w:cs="Georgia"/>
                      <w:i/>
                    </w:rPr>
                    <w:t>.</w:t>
                  </w:r>
                </w:p>
              </w:tc>
            </w:tr>
            <w:tr w:rsidR="005E008F" w:rsidRPr="00AF7502" w:rsidTr="000F4F7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r>
                    <w:t>Április 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9674EF">
                  <w:r>
                    <w:rPr>
                      <w:rFonts w:ascii="Georgia" w:hAnsi="Georgia" w:cs="Georgia"/>
                    </w:rPr>
                    <w:t xml:space="preserve">18:00 Felnőtt keresztelőre és konfirmációra </w:t>
                  </w:r>
                  <w:r w:rsidR="009674EF">
                    <w:rPr>
                      <w:rFonts w:ascii="Georgia" w:hAnsi="Georgia" w:cs="Georgia"/>
                    </w:rPr>
                    <w:t>fel</w:t>
                  </w:r>
                  <w:r>
                    <w:rPr>
                      <w:rFonts w:ascii="Georgia" w:hAnsi="Georgia" w:cs="Georgia"/>
                    </w:rPr>
                    <w:t>készítő.</w:t>
                  </w:r>
                  <w:r>
                    <w:rPr>
                      <w:rFonts w:ascii="Georgia" w:hAnsi="Georgia" w:cs="Georgia"/>
                    </w:rPr>
                    <w:br/>
                    <w:t xml:space="preserve">18:00 „Mécses” bibliaóra </w:t>
                  </w:r>
                  <w:hyperlink r:id="rId7" w:history="1">
                    <w:r w:rsidRPr="00253815">
                      <w:rPr>
                        <w:rStyle w:val="Hiperhivatkozs"/>
                        <w:rFonts w:ascii="Georgia" w:hAnsi="Georgia" w:cs="Georgia"/>
                      </w:rPr>
                      <w:t>Bokor u. 80.</w:t>
                    </w:r>
                  </w:hyperlink>
                  <w:r>
                    <w:rPr>
                      <w:rFonts w:ascii="Georgia" w:hAnsi="Georgia" w:cs="Georgia"/>
                    </w:rPr>
                    <w:br/>
                  </w:r>
                  <w:r w:rsidRPr="00AF7502">
                    <w:rPr>
                      <w:rFonts w:ascii="Georgia" w:hAnsi="Georgia" w:cs="Georgia"/>
                    </w:rPr>
                    <w:t>18:00 Bibliaóra helyszín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8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5E008F" w:rsidRPr="00AF7502" w:rsidTr="000F4F7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r>
                    <w:t>Április 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  <w:bookmarkStart w:id="0" w:name="_GoBack"/>
                  <w:bookmarkEnd w:id="0"/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16:15 Kórus próba.</w:t>
                  </w:r>
                  <w:r>
                    <w:rPr>
                      <w:rFonts w:ascii="Georgia" w:hAnsi="Georgia" w:cs="Georgia"/>
                    </w:rPr>
                    <w:br/>
                    <w:t>17:00 Konfirmációra előkészítő.</w:t>
                  </w:r>
                </w:p>
                <w:p w:rsidR="005E008F" w:rsidRPr="00AF7502" w:rsidRDefault="005E008F" w:rsidP="000F4F72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Ifjúsági óra.</w:t>
                  </w:r>
                </w:p>
              </w:tc>
            </w:tr>
            <w:tr w:rsidR="005E008F" w:rsidRPr="00AF7502" w:rsidTr="000F4F7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r>
                    <w:t>Április 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5E008F" w:rsidRPr="00AF7502" w:rsidTr="000F4F7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Default="005E008F" w:rsidP="000F4F72">
                  <w:r>
                    <w:t>Április 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E008F" w:rsidRPr="00AF7502" w:rsidRDefault="005E008F" w:rsidP="000F4F72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E008F" w:rsidRPr="00AF7502" w:rsidRDefault="005E008F" w:rsidP="000F4F72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E008F" w:rsidTr="000F4F72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E008F" w:rsidRDefault="005E008F" w:rsidP="000F4F72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-Az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elmúlt héten Hitre Lajosné Dani Éva Márta 69 évet élt nő és Döme Ernő 79 évet élt férfitestvérünktől búcsúztunk. Gyászoló szeretteiknek az Úr vigasztaló kegyelmét kérjük!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-Szintén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az elmúlt héten Hantos Ferenc János és Tóth Piroska kérték házasságkötésükre az Úr áldását. Az Úr vezesse őket közös útjukon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-Előre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hirdettük, hogy május 18-án 5 napra az Egyesült Államokbeli </w:t>
            </w:r>
            <w:hyperlink r:id="rId9" w:history="1">
              <w:proofErr w:type="spellStart"/>
              <w:r w:rsidRPr="00EC256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Montague</w:t>
              </w:r>
              <w:proofErr w:type="spellEnd"/>
              <w:r w:rsidRPr="00EC256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Michigan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10" w:history="1">
              <w:r w:rsidRPr="00EC256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testvérgyülekezetünkből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látogatnak hozzánk testvérek. Kapcsolatunk alakulásáról beszélgetünk az istentiszteletet követő gyülekezeti ebéden. Buzdítjuk a testvéreket a vendégfogadásra, akár az otthonuk megosztásával.</w:t>
            </w:r>
          </w:p>
          <w:p w:rsidR="005E008F" w:rsidRPr="00484312" w:rsidRDefault="005E008F" w:rsidP="000F4F72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-Ma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délután 5 órakor koncert lesz a templomunkban: </w:t>
            </w:r>
            <w:hyperlink r:id="rId11" w:history="1">
              <w:r w:rsidRPr="00870233">
                <w:rPr>
                  <w:rStyle w:val="Hiperhivatkozs"/>
                  <w:rFonts w:ascii="Georgia" w:hAnsi="Georgia" w:cs="Georgia"/>
                </w:rPr>
                <w:t>Békési Marton Csaba alk</w:t>
              </w:r>
              <w:r w:rsidRPr="00870233">
                <w:rPr>
                  <w:rStyle w:val="Hiperhivatkozs"/>
                  <w:rFonts w:ascii="Georgia" w:hAnsi="Georgia" w:cs="Georgia"/>
                </w:rPr>
                <w:t>o</w:t>
              </w:r>
              <w:r w:rsidRPr="00870233">
                <w:rPr>
                  <w:rStyle w:val="Hiperhivatkozs"/>
                  <w:rFonts w:ascii="Georgia" w:hAnsi="Georgia" w:cs="Georgia"/>
                </w:rPr>
                <w:t>tásában: Jézus Krisztus kínszenvedése passió</w:t>
              </w:r>
            </w:hyperlink>
            <w:r>
              <w:rPr>
                <w:rFonts w:ascii="Georgia" w:hAnsi="Georgia" w:cs="Georgia"/>
              </w:rPr>
              <w:t xml:space="preserve">. Az oratóriumot </w:t>
            </w:r>
            <w:proofErr w:type="spellStart"/>
            <w:r>
              <w:rPr>
                <w:rFonts w:ascii="Georgia" w:hAnsi="Georgia" w:cs="Georgia"/>
              </w:rPr>
              <w:t>Bükösdi</w:t>
            </w:r>
            <w:proofErr w:type="spellEnd"/>
            <w:r>
              <w:rPr>
                <w:rFonts w:ascii="Georgia" w:hAnsi="Georgia" w:cs="Georgia"/>
              </w:rPr>
              <w:t xml:space="preserve"> Gábor fordította magyarra.</w:t>
            </w:r>
            <w:r>
              <w:rPr>
                <w:rFonts w:ascii="Georgia" w:hAnsi="Georgia" w:cs="Georgia"/>
              </w:rPr>
              <w:br/>
            </w:r>
            <w:proofErr w:type="spellStart"/>
            <w:r>
              <w:rPr>
                <w:rFonts w:ascii="Georgia" w:hAnsi="Georgia" w:cs="Georgia"/>
              </w:rPr>
              <w:t>-Szeretettel</w:t>
            </w:r>
            <w:proofErr w:type="spellEnd"/>
            <w:r>
              <w:rPr>
                <w:rFonts w:ascii="Georgia" w:hAnsi="Georgia" w:cs="Georgia"/>
              </w:rPr>
              <w:t xml:space="preserve"> köszöntjük mai istentiszteletünkön a </w:t>
            </w:r>
            <w:hyperlink r:id="rId12" w:history="1">
              <w:r w:rsidRPr="00EC2565">
                <w:rPr>
                  <w:rStyle w:val="Hiperhivatkozs"/>
                  <w:rFonts w:ascii="Georgia" w:hAnsi="Georgia" w:cs="Georgia"/>
                </w:rPr>
                <w:t>Pécsi református Kollégium Óvodájának</w:t>
              </w:r>
            </w:hyperlink>
            <w:r>
              <w:rPr>
                <w:rFonts w:ascii="Georgia" w:hAnsi="Georgia" w:cs="Georgia"/>
              </w:rPr>
              <w:t xml:space="preserve"> képviselőit, akik szolgálnak közöttünk.</w:t>
            </w:r>
          </w:p>
        </w:tc>
      </w:tr>
      <w:tr w:rsidR="005E008F" w:rsidTr="000F4F72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E008F" w:rsidRPr="00AF7502" w:rsidRDefault="005E008F" w:rsidP="000F4F7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Istentisztelet.</w:t>
            </w:r>
            <w:hyperlink r:id="rId13" w:history="1">
              <w:r w:rsidRPr="008E0727">
                <w:rPr>
                  <w:rStyle w:val="Hiperhivatkozs"/>
                  <w:rFonts w:ascii="Georgia" w:hAnsi="Georgia" w:cs="Georgia"/>
                </w:rPr>
                <w:t xml:space="preserve">2019 </w:t>
              </w:r>
              <w:r w:rsidRPr="008E0727">
                <w:rPr>
                  <w:rStyle w:val="Hiperhivatkozs"/>
                  <w:rFonts w:ascii="Georgia" w:hAnsi="Georgia" w:cs="Georgia"/>
                </w:rPr>
                <w:t>m</w:t>
              </w:r>
              <w:r w:rsidRPr="008E0727">
                <w:rPr>
                  <w:rStyle w:val="Hiperhivatkozs"/>
                  <w:rFonts w:ascii="Georgia" w:hAnsi="Georgia" w:cs="Georgia"/>
                </w:rPr>
                <w:t>á</w:t>
              </w:r>
              <w:r w:rsidRPr="008E0727">
                <w:rPr>
                  <w:rStyle w:val="Hiperhivatkozs"/>
                  <w:rFonts w:ascii="Georgia" w:hAnsi="Georgia" w:cs="Georgia"/>
                </w:rPr>
                <w:t>rcius 31.</w:t>
              </w:r>
            </w:hyperlink>
          </w:p>
          <w:p w:rsidR="005E008F" w:rsidRPr="00AF7502" w:rsidRDefault="005E008F" w:rsidP="000F4F7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</w:t>
            </w:r>
            <w:r w:rsidRPr="00AF7502">
              <w:rPr>
                <w:rFonts w:ascii="Georgia" w:hAnsi="Georgia" w:cs="Georgia"/>
              </w:rPr>
              <w:t xml:space="preserve">gehirdető: </w:t>
            </w:r>
            <w:r>
              <w:rPr>
                <w:rFonts w:ascii="Georgia" w:hAnsi="Georgia" w:cs="Georgia"/>
              </w:rPr>
              <w:t>Nagy Zoltán Csaba.</w:t>
            </w:r>
          </w:p>
          <w:p w:rsidR="005E008F" w:rsidRDefault="005E008F" w:rsidP="000F4F7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proofErr w:type="spellStart"/>
            <w:r w:rsidRPr="00AF7502">
              <w:rPr>
                <w:rFonts w:ascii="Georgia" w:hAnsi="Georgia" w:cs="Georgia"/>
              </w:rPr>
              <w:t>Lekció</w:t>
            </w:r>
            <w:proofErr w:type="spellEnd"/>
            <w:r w:rsidRPr="00AF7502">
              <w:rPr>
                <w:rFonts w:ascii="Georgia" w:hAnsi="Georgia" w:cs="Georgia"/>
              </w:rPr>
              <w:t xml:space="preserve">: </w:t>
            </w:r>
            <w:hyperlink r:id="rId14" w:history="1">
              <w:r w:rsidRPr="001D45FA">
                <w:rPr>
                  <w:rStyle w:val="Hiperhivatkozs"/>
                  <w:rFonts w:ascii="Georgia" w:hAnsi="Georgia" w:cs="Georgia"/>
                </w:rPr>
                <w:t xml:space="preserve">2Móz </w:t>
              </w:r>
              <w:r>
                <w:rPr>
                  <w:rStyle w:val="Hiperhivatkozs"/>
                  <w:rFonts w:ascii="Georgia" w:hAnsi="Georgia" w:cs="Georgia"/>
                </w:rPr>
                <w:t>3</w:t>
              </w:r>
              <w:r>
                <w:rPr>
                  <w:rStyle w:val="Hiperhivatkozs"/>
                  <w:rFonts w:ascii="Georgia" w:hAnsi="Georgia" w:cs="Georgia"/>
                </w:rPr>
                <w:t>3</w:t>
              </w:r>
              <w:r w:rsidRPr="001D45FA">
                <w:rPr>
                  <w:rStyle w:val="Hiperhivatkozs"/>
                  <w:rFonts w:ascii="Georgia" w:hAnsi="Georgia" w:cs="Georgia"/>
                </w:rPr>
                <w:t>: 1</w:t>
              </w:r>
              <w:r>
                <w:rPr>
                  <w:rStyle w:val="Hiperhivatkozs"/>
                  <w:rFonts w:ascii="Georgia" w:hAnsi="Georgia" w:cs="Georgia"/>
                </w:rPr>
                <w:t>2</w:t>
              </w:r>
              <w:r w:rsidRPr="001D45FA">
                <w:rPr>
                  <w:rStyle w:val="Hiperhivatkozs"/>
                  <w:rFonts w:ascii="Georgia" w:hAnsi="Georgia" w:cs="Georgia"/>
                </w:rPr>
                <w:t>-</w:t>
              </w:r>
              <w:r>
                <w:rPr>
                  <w:rStyle w:val="Hiperhivatkozs"/>
                  <w:rFonts w:ascii="Georgia" w:hAnsi="Georgia" w:cs="Georgia"/>
                </w:rPr>
                <w:t>23</w:t>
              </w:r>
            </w:hyperlink>
            <w:r>
              <w:rPr>
                <w:rFonts w:ascii="Georgia" w:hAnsi="Georgia" w:cs="Georgia"/>
              </w:rPr>
              <w:t xml:space="preserve"> </w:t>
            </w:r>
          </w:p>
          <w:p w:rsidR="005E008F" w:rsidRDefault="005E008F" w:rsidP="000F4F72">
            <w:pPr>
              <w:rPr>
                <w:noProof/>
                <w:lang w:eastAsia="hu-HU"/>
              </w:rPr>
            </w:pPr>
            <w:hyperlink r:id="rId15" w:history="1">
              <w:r w:rsidRPr="005F615A">
                <w:rPr>
                  <w:rStyle w:val="Hiperhivatkozs"/>
                  <w:rFonts w:ascii="Georgia" w:hAnsi="Georgia" w:cs="Georgia"/>
                </w:rPr>
                <w:t>Heidelbergi Káté</w:t>
              </w:r>
            </w:hyperlink>
            <w:r w:rsidRPr="00AF7502">
              <w:rPr>
                <w:rFonts w:ascii="Georgia" w:hAnsi="Georgia" w:cs="Georgia"/>
              </w:rPr>
              <w:t>:</w:t>
            </w:r>
            <w:r>
              <w:rPr>
                <w:rFonts w:ascii="Georgia" w:hAnsi="Georgia" w:cs="Georgia"/>
              </w:rPr>
              <w:t xml:space="preserve"> 96, 97, 98</w:t>
            </w:r>
            <w:r>
              <w:rPr>
                <w:noProof/>
                <w:lang w:eastAsia="hu-HU"/>
              </w:rPr>
              <w:t>.</w:t>
            </w:r>
          </w:p>
          <w:p w:rsidR="005E008F" w:rsidRPr="00AF7502" w:rsidRDefault="005E008F" w:rsidP="000F4F7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hyperlink r:id="rId16" w:history="1">
              <w:r w:rsidRPr="00D2674E">
                <w:rPr>
                  <w:rStyle w:val="Hiperhivatkozs"/>
                  <w:rFonts w:ascii="Georgia" w:hAnsi="Georgia" w:cs="Georgia"/>
                </w:rPr>
                <w:t>Énekek</w:t>
              </w:r>
            </w:hyperlink>
            <w:r w:rsidRPr="00AF7502">
              <w:rPr>
                <w:rFonts w:ascii="Georgia" w:hAnsi="Georgia" w:cs="Georgia"/>
              </w:rPr>
              <w:t xml:space="preserve">: 151; </w:t>
            </w:r>
            <w:r>
              <w:rPr>
                <w:rFonts w:ascii="Georgia" w:hAnsi="Georgia" w:cs="Georgia"/>
              </w:rPr>
              <w:t>103: 1-5; 512; 251; Himnusz; 435; 457; 447.</w:t>
            </w:r>
          </w:p>
        </w:tc>
      </w:tr>
    </w:tbl>
    <w:p w:rsidR="003E2651" w:rsidRDefault="009674EF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08F"/>
    <w:rsid w:val="005E008F"/>
    <w:rsid w:val="009674EF"/>
    <w:rsid w:val="009713F8"/>
    <w:rsid w:val="00BA0A06"/>
    <w:rsid w:val="00EC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5489B2-4D2B-41B1-BD53-FC1D7A111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E008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E008F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5E008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s://drive.google.com/open?id=1bIjp-wXnFIB1rQWfNk9e5XE81-yp5Yrs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2" Type="http://schemas.openxmlformats.org/officeDocument/2006/relationships/hyperlink" Target="http://www.pecsirefkoll.hu/ovoda-pecs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szre.gportal.hu/portal/szre/upload/770480_1459539912_07005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ttk.pte.hu/karunkrol/terkep" TargetMode="External"/><Relationship Id="rId11" Type="http://schemas.openxmlformats.org/officeDocument/2006/relationships/hyperlink" Target="https://www.youtube.com/watch?v=Z_xPDvN9GnY" TargetMode="External"/><Relationship Id="rId5" Type="http://schemas.openxmlformats.org/officeDocument/2006/relationships/hyperlink" Target="https://www.google.hu/maps/place/PTE+Term%C3%A9szettudom%C3%A1nyi+Kar/@46.0760642,18.2068429,18z/data=!4m5!3m4!1s0x4742b194db8d9019:0x9f224af114331c55!8m2!3d46.0761001!4d18.2065091?hl=hu" TargetMode="External"/><Relationship Id="rId15" Type="http://schemas.openxmlformats.org/officeDocument/2006/relationships/hyperlink" Target="http://mek.oszk.hu/00100/00168/00168.htm" TargetMode="External"/><Relationship Id="rId10" Type="http://schemas.openxmlformats.org/officeDocument/2006/relationships/hyperlink" Target="https://www.ferrychurch.org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google.hu/maps/place/Montague,+Michigan,+Egyes%C3%BClt+%C3%81llamok/@42.6875271,-104.0410591,4.5z/data=!4m5!3m4!1s0x881bdd94e2fd749d:0x293e1d4e13cef678!8m2!3d43.4166772!4d-86.357013?hl=hu&amp;authuser=0" TargetMode="External"/><Relationship Id="rId14" Type="http://schemas.openxmlformats.org/officeDocument/2006/relationships/hyperlink" Target="http://biblia.hit.hu/bible/karoli/EXO/33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392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dcterms:created xsi:type="dcterms:W3CDTF">2019-03-31T21:53:00Z</dcterms:created>
  <dcterms:modified xsi:type="dcterms:W3CDTF">2019-03-31T22:15:00Z</dcterms:modified>
</cp:coreProperties>
</file>